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F65C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3F5E23D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F52E8E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B07C2BE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C6E5F7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07100C9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A37E082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ACABA0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40EF24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1232600" w14:textId="77777777" w:rsidR="000E4866" w:rsidRDefault="000E4866" w:rsidP="005137B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759362" w14:textId="77777777" w:rsidR="005137B3" w:rsidRDefault="00274443" w:rsidP="002744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 </w:t>
      </w:r>
      <w:r w:rsidR="00CF0B9F">
        <w:rPr>
          <w:rFonts w:ascii="Arial" w:hAnsi="Arial" w:cs="Arial"/>
          <w:b/>
          <w:bCs/>
        </w:rPr>
        <w:t xml:space="preserve">UTILITY </w:t>
      </w:r>
      <w:r w:rsidR="00CF0B9F" w:rsidRPr="000E4866">
        <w:rPr>
          <w:rFonts w:ascii="Arial" w:hAnsi="Arial" w:cs="Arial"/>
          <w:b/>
          <w:bCs/>
        </w:rPr>
        <w:t>EASEMENT</w:t>
      </w:r>
      <w:r w:rsidR="005137B3" w:rsidRPr="000E4866">
        <w:rPr>
          <w:rFonts w:ascii="Arial" w:hAnsi="Arial" w:cs="Arial"/>
          <w:b/>
          <w:bCs/>
        </w:rPr>
        <w:t xml:space="preserve"> </w:t>
      </w:r>
    </w:p>
    <w:p w14:paraId="25A3F816" w14:textId="77777777" w:rsidR="000E4866" w:rsidRPr="000E4866" w:rsidRDefault="000E4866" w:rsidP="000E486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E712389" w14:textId="72AEBDBE" w:rsidR="00274443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74443">
        <w:rPr>
          <w:rFonts w:ascii="Arial" w:hAnsi="Arial" w:cs="Arial"/>
        </w:rPr>
        <w:t>THIS AGREEMENT dated __________________, 20</w:t>
      </w:r>
      <w:r w:rsidR="0055622F">
        <w:rPr>
          <w:rFonts w:ascii="Arial" w:hAnsi="Arial" w:cs="Arial"/>
        </w:rPr>
        <w:t>2</w:t>
      </w:r>
      <w:r w:rsidR="00362601">
        <w:rPr>
          <w:rFonts w:ascii="Arial" w:hAnsi="Arial" w:cs="Arial"/>
        </w:rPr>
        <w:t>3</w:t>
      </w:r>
      <w:r w:rsidR="005137B3" w:rsidRPr="000E4866">
        <w:rPr>
          <w:rFonts w:ascii="Arial" w:hAnsi="Arial" w:cs="Arial"/>
        </w:rPr>
        <w:t xml:space="preserve"> </w:t>
      </w:r>
      <w:r w:rsidR="00274443">
        <w:rPr>
          <w:rFonts w:ascii="Arial" w:hAnsi="Arial" w:cs="Arial"/>
        </w:rPr>
        <w:t xml:space="preserve">between </w:t>
      </w:r>
      <w:r w:rsidR="00E41895">
        <w:rPr>
          <w:rFonts w:ascii="Arial" w:hAnsi="Arial" w:cs="Arial"/>
        </w:rPr>
        <w:t>[</w:t>
      </w:r>
      <w:r w:rsidR="00E41895">
        <w:rPr>
          <w:rFonts w:ascii="Arial" w:hAnsi="Arial" w:cs="Arial"/>
          <w:i/>
        </w:rPr>
        <w:t>insert name(s) of property owner(s)</w:t>
      </w:r>
      <w:r w:rsidR="00E41895">
        <w:rPr>
          <w:rFonts w:ascii="Arial" w:hAnsi="Arial" w:cs="Arial"/>
        </w:rPr>
        <w:t>]</w:t>
      </w:r>
      <w:r w:rsidR="00274443">
        <w:rPr>
          <w:rFonts w:ascii="Arial" w:hAnsi="Arial" w:cs="Arial"/>
        </w:rPr>
        <w:t xml:space="preserve">, a Michigan </w:t>
      </w:r>
      <w:r w:rsidR="00E41895" w:rsidRPr="00E41895">
        <w:rPr>
          <w:rFonts w:ascii="Arial" w:hAnsi="Arial" w:cs="Arial"/>
        </w:rPr>
        <w:t>(</w:t>
      </w:r>
      <w:r w:rsidR="00274443" w:rsidRPr="00E41895">
        <w:rPr>
          <w:rFonts w:ascii="Arial" w:hAnsi="Arial" w:cs="Arial"/>
        </w:rPr>
        <w:t>limited liability company</w:t>
      </w:r>
      <w:r w:rsidR="00E41895" w:rsidRPr="00E41895">
        <w:rPr>
          <w:rFonts w:ascii="Arial" w:hAnsi="Arial" w:cs="Arial"/>
        </w:rPr>
        <w:t>) or (corporation) or (non-profit corporation)</w:t>
      </w:r>
      <w:r w:rsidR="00E41895">
        <w:rPr>
          <w:rFonts w:ascii="Arial" w:hAnsi="Arial" w:cs="Arial"/>
          <w:i/>
        </w:rPr>
        <w:t xml:space="preserve"> </w:t>
      </w:r>
      <w:r w:rsidR="00E41895">
        <w:rPr>
          <w:rFonts w:ascii="Arial" w:hAnsi="Arial" w:cs="Arial"/>
        </w:rPr>
        <w:t>[</w:t>
      </w:r>
      <w:r w:rsidR="00E41895">
        <w:rPr>
          <w:rFonts w:ascii="Arial" w:hAnsi="Arial" w:cs="Arial"/>
          <w:i/>
        </w:rPr>
        <w:t>insert only the one category that applies and delete the others; but if owners are individuals don’t need</w:t>
      </w:r>
      <w:r w:rsidR="00E41895">
        <w:rPr>
          <w:rFonts w:ascii="Arial" w:hAnsi="Arial" w:cs="Arial"/>
        </w:rPr>
        <w:t>]</w:t>
      </w:r>
      <w:r w:rsidR="00E41895">
        <w:rPr>
          <w:rFonts w:ascii="Arial" w:hAnsi="Arial" w:cs="Arial"/>
          <w:i/>
        </w:rPr>
        <w:t xml:space="preserve"> </w:t>
      </w:r>
      <w:r w:rsidR="00274443">
        <w:rPr>
          <w:rFonts w:ascii="Arial" w:hAnsi="Arial" w:cs="Arial"/>
        </w:rPr>
        <w:t xml:space="preserve">, whose address is </w:t>
      </w:r>
      <w:r w:rsidR="00E41895">
        <w:rPr>
          <w:rFonts w:ascii="Arial" w:hAnsi="Arial" w:cs="Arial"/>
        </w:rPr>
        <w:t>[</w:t>
      </w:r>
      <w:r w:rsidR="00E41895">
        <w:rPr>
          <w:rFonts w:ascii="Arial" w:hAnsi="Arial" w:cs="Arial"/>
          <w:i/>
        </w:rPr>
        <w:t>insert complete address</w:t>
      </w:r>
      <w:r w:rsidR="00E41895">
        <w:rPr>
          <w:rFonts w:ascii="Arial" w:hAnsi="Arial" w:cs="Arial"/>
        </w:rPr>
        <w:t xml:space="preserve">] </w:t>
      </w:r>
      <w:r w:rsidR="00274443">
        <w:rPr>
          <w:rFonts w:ascii="Arial" w:hAnsi="Arial" w:cs="Arial"/>
        </w:rPr>
        <w:t>(“Grantor”) and the City of Kalamazoo, a Michigan municipal corporation, whose address is 241 West South Street, Kalamazoo, Michigan 49007 (“City”).</w:t>
      </w:r>
    </w:p>
    <w:p w14:paraId="756CF371" w14:textId="77777777" w:rsidR="00274443" w:rsidRDefault="00274443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C42A7D" w14:textId="77777777" w:rsidR="009721A9" w:rsidRDefault="009721A9" w:rsidP="000E486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Recitals:</w:t>
      </w:r>
    </w:p>
    <w:p w14:paraId="539EE1BD" w14:textId="77777777" w:rsidR="009721A9" w:rsidRDefault="009721A9" w:rsidP="000E486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1146F1E5" w14:textId="77777777" w:rsidR="009721A9" w:rsidRDefault="009721A9" w:rsidP="009721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Grantor owns a certain parcel of real estate at </w:t>
      </w:r>
      <w:r w:rsidR="00E41895">
        <w:rPr>
          <w:rFonts w:ascii="Arial" w:hAnsi="Arial" w:cs="Arial"/>
        </w:rPr>
        <w:t>[</w:t>
      </w:r>
      <w:r w:rsidR="00E41895">
        <w:rPr>
          <w:rFonts w:ascii="Arial" w:hAnsi="Arial" w:cs="Arial"/>
          <w:i/>
        </w:rPr>
        <w:t>insert applicable address</w:t>
      </w:r>
      <w:r w:rsidR="00E41895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in the City and County of Kalamazoo, which is more specifically described on the attached Exhibit A </w:t>
      </w:r>
      <w:r w:rsidR="00CF0B9F">
        <w:rPr>
          <w:rFonts w:ascii="Arial" w:hAnsi="Arial" w:cs="Arial"/>
        </w:rPr>
        <w:t>(“Property”)</w:t>
      </w:r>
      <w:r>
        <w:rPr>
          <w:rFonts w:ascii="Arial" w:hAnsi="Arial" w:cs="Arial"/>
        </w:rPr>
        <w:t xml:space="preserve">. </w:t>
      </w:r>
    </w:p>
    <w:p w14:paraId="69BA96AF" w14:textId="77777777" w:rsidR="009721A9" w:rsidRDefault="009721A9" w:rsidP="009721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33B621" w14:textId="77777777" w:rsidR="009721A9" w:rsidRDefault="009721A9" w:rsidP="009721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City desires to obtain an easement on, over, under, across and through a portion of the </w:t>
      </w:r>
      <w:r w:rsidR="00CF0B9F">
        <w:rPr>
          <w:rFonts w:ascii="Arial" w:hAnsi="Arial" w:cs="Arial"/>
        </w:rPr>
        <w:t>Property</w:t>
      </w:r>
      <w:r>
        <w:rPr>
          <w:rFonts w:ascii="Arial" w:hAnsi="Arial" w:cs="Arial"/>
        </w:rPr>
        <w:t xml:space="preserve"> in conjunction with </w:t>
      </w:r>
      <w:r w:rsidR="00E41895">
        <w:rPr>
          <w:rFonts w:ascii="Arial" w:hAnsi="Arial" w:cs="Arial"/>
        </w:rPr>
        <w:t>[</w:t>
      </w:r>
      <w:r w:rsidR="00E41895">
        <w:rPr>
          <w:rFonts w:ascii="Arial" w:hAnsi="Arial" w:cs="Arial"/>
          <w:i/>
        </w:rPr>
        <w:t>describe purpose for the easement – e.g. in conjunction with Stadium Drive widening project</w:t>
      </w:r>
      <w:r w:rsidR="00E41895">
        <w:rPr>
          <w:rFonts w:ascii="Arial" w:hAnsi="Arial" w:cs="Arial"/>
        </w:rPr>
        <w:t>]</w:t>
      </w:r>
      <w:r>
        <w:rPr>
          <w:rFonts w:ascii="Arial" w:hAnsi="Arial" w:cs="Arial"/>
        </w:rPr>
        <w:t>.</w:t>
      </w:r>
    </w:p>
    <w:p w14:paraId="78DEE1CF" w14:textId="77777777" w:rsidR="009721A9" w:rsidRDefault="009721A9" w:rsidP="009721A9">
      <w:pPr>
        <w:pStyle w:val="ListParagraph"/>
        <w:rPr>
          <w:rFonts w:ascii="Arial" w:hAnsi="Arial" w:cs="Arial"/>
        </w:rPr>
      </w:pPr>
    </w:p>
    <w:p w14:paraId="1989A987" w14:textId="77777777" w:rsidR="009721A9" w:rsidRDefault="009721A9" w:rsidP="009721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Grantor agrees to grant to the City a utility easement on, over, under, across and through a portion of the </w:t>
      </w:r>
      <w:r w:rsidR="00CF0B9F">
        <w:rPr>
          <w:rFonts w:ascii="Arial" w:hAnsi="Arial" w:cs="Arial"/>
        </w:rPr>
        <w:t>Property</w:t>
      </w:r>
      <w:r>
        <w:rPr>
          <w:rFonts w:ascii="Arial" w:hAnsi="Arial" w:cs="Arial"/>
        </w:rPr>
        <w:t xml:space="preserve"> for the purposes as set forth in this Agreement. </w:t>
      </w:r>
    </w:p>
    <w:p w14:paraId="5139661A" w14:textId="77777777" w:rsidR="009721A9" w:rsidRDefault="009721A9" w:rsidP="009721A9">
      <w:pPr>
        <w:pStyle w:val="ListParagraph"/>
        <w:rPr>
          <w:rFonts w:ascii="Arial" w:hAnsi="Arial" w:cs="Arial"/>
        </w:rPr>
      </w:pPr>
    </w:p>
    <w:p w14:paraId="220EC6EB" w14:textId="77777777" w:rsidR="009721A9" w:rsidRDefault="009721A9" w:rsidP="009721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THEREFORE, </w:t>
      </w:r>
      <w:r w:rsidR="00E95A9F" w:rsidRPr="00E95A9F">
        <w:rPr>
          <w:rFonts w:ascii="Arial" w:hAnsi="Arial" w:cs="Arial"/>
          <w:color w:val="000000"/>
        </w:rPr>
        <w:t>in consideration of the mutual covenants, conditions and agreements set forth below, the parties agree as follows:</w:t>
      </w:r>
    </w:p>
    <w:p w14:paraId="2BF1E630" w14:textId="77777777" w:rsidR="00E95A9F" w:rsidRDefault="00E95A9F" w:rsidP="009721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A18777B" w14:textId="77777777" w:rsidR="000E4866" w:rsidRPr="005E7000" w:rsidRDefault="00E95A9F" w:rsidP="00E95A9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u w:val="single"/>
        </w:rPr>
        <w:t>Grant of Easement.</w:t>
      </w:r>
      <w:r>
        <w:rPr>
          <w:rFonts w:ascii="Arial" w:hAnsi="Arial" w:cs="Arial"/>
          <w:color w:val="000000"/>
        </w:rPr>
        <w:tab/>
        <w:t>In consideration of less than One Hundred Dollars ($100.00)</w:t>
      </w:r>
      <w:r w:rsidR="00567313">
        <w:rPr>
          <w:rFonts w:ascii="Arial" w:hAnsi="Arial" w:cs="Arial"/>
          <w:color w:val="000000"/>
        </w:rPr>
        <w:t xml:space="preserve"> [</w:t>
      </w:r>
      <w:r w:rsidR="00567313">
        <w:rPr>
          <w:rFonts w:ascii="Arial" w:hAnsi="Arial" w:cs="Arial"/>
          <w:i/>
          <w:color w:val="000000"/>
        </w:rPr>
        <w:t>unless actual consideration is paid to the Grantor, in which case insert the amount</w:t>
      </w:r>
      <w:r w:rsidR="00567313"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</w:rPr>
        <w:t xml:space="preserve"> plus other valuable consideration, Grantor </w:t>
      </w:r>
      <w:r w:rsidR="005137B3" w:rsidRPr="00E95A9F">
        <w:rPr>
          <w:rFonts w:ascii="Arial" w:hAnsi="Arial" w:cs="Arial"/>
        </w:rPr>
        <w:t>grant</w:t>
      </w:r>
      <w:r w:rsidR="00C156E4" w:rsidRPr="00E95A9F">
        <w:rPr>
          <w:rFonts w:ascii="Arial" w:hAnsi="Arial" w:cs="Arial"/>
        </w:rPr>
        <w:t>s</w:t>
      </w:r>
      <w:r w:rsidR="005137B3" w:rsidRPr="00E95A9F">
        <w:rPr>
          <w:rFonts w:ascii="Arial" w:hAnsi="Arial" w:cs="Arial"/>
        </w:rPr>
        <w:t xml:space="preserve"> and</w:t>
      </w:r>
      <w:r w:rsidR="000E4866" w:rsidRPr="00E95A9F">
        <w:rPr>
          <w:rFonts w:ascii="Arial" w:hAnsi="Arial" w:cs="Arial"/>
        </w:rPr>
        <w:t xml:space="preserve"> </w:t>
      </w:r>
      <w:r w:rsidR="005137B3" w:rsidRPr="00E95A9F">
        <w:rPr>
          <w:rFonts w:ascii="Arial" w:hAnsi="Arial" w:cs="Arial"/>
        </w:rPr>
        <w:t>convey</w:t>
      </w:r>
      <w:r w:rsidR="00C156E4" w:rsidRPr="00E95A9F">
        <w:rPr>
          <w:rFonts w:ascii="Arial" w:hAnsi="Arial" w:cs="Arial"/>
        </w:rPr>
        <w:t>s</w:t>
      </w:r>
      <w:r w:rsidR="005137B3" w:rsidRPr="00E95A9F">
        <w:rPr>
          <w:rFonts w:ascii="Arial" w:hAnsi="Arial" w:cs="Arial"/>
        </w:rPr>
        <w:t xml:space="preserve"> to the City a permanent easement and right-of-way </w:t>
      </w:r>
      <w:r>
        <w:rPr>
          <w:rFonts w:ascii="Arial" w:hAnsi="Arial" w:cs="Arial"/>
        </w:rPr>
        <w:t xml:space="preserve">on, over, under, across and through that portion of the </w:t>
      </w:r>
      <w:r w:rsidR="00CF0B9F">
        <w:rPr>
          <w:rFonts w:ascii="Arial" w:hAnsi="Arial" w:cs="Arial"/>
        </w:rPr>
        <w:t>Property</w:t>
      </w:r>
      <w:r>
        <w:rPr>
          <w:rFonts w:ascii="Arial" w:hAnsi="Arial" w:cs="Arial"/>
        </w:rPr>
        <w:t xml:space="preserve"> as described in Exhibit </w:t>
      </w:r>
      <w:r w:rsidR="00CF0B9F">
        <w:rPr>
          <w:rFonts w:ascii="Arial" w:hAnsi="Arial" w:cs="Arial"/>
        </w:rPr>
        <w:t>B</w:t>
      </w:r>
      <w:r>
        <w:rPr>
          <w:rFonts w:ascii="Arial" w:hAnsi="Arial" w:cs="Arial"/>
        </w:rPr>
        <w:t>. (“Easement Area”)</w:t>
      </w:r>
    </w:p>
    <w:p w14:paraId="17ACA4CB" w14:textId="77777777" w:rsidR="005E7000" w:rsidRDefault="005E7000" w:rsidP="005E70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u w:val="single"/>
        </w:rPr>
      </w:pPr>
    </w:p>
    <w:p w14:paraId="553AC401" w14:textId="77777777" w:rsidR="005E7000" w:rsidRPr="005E7000" w:rsidRDefault="005E7000" w:rsidP="005E700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Purpose of the Easement.</w:t>
      </w:r>
      <w:r>
        <w:rPr>
          <w:rFonts w:ascii="Arial" w:hAnsi="Arial" w:cs="Arial"/>
        </w:rPr>
        <w:tab/>
        <w:t>The City shall use the Easement Area for the purpose of</w:t>
      </w:r>
      <w:r w:rsidRPr="00E95A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constructing,</w:t>
      </w:r>
      <w:r w:rsidRPr="00E95A9F">
        <w:rPr>
          <w:rFonts w:ascii="Arial" w:hAnsi="Arial" w:cs="Arial"/>
        </w:rPr>
        <w:t xml:space="preserve"> operat</w:t>
      </w:r>
      <w:r>
        <w:rPr>
          <w:rFonts w:ascii="Arial" w:hAnsi="Arial" w:cs="Arial"/>
        </w:rPr>
        <w:t>ing</w:t>
      </w:r>
      <w:r w:rsidRPr="00E95A9F">
        <w:rPr>
          <w:rFonts w:ascii="Arial" w:hAnsi="Arial" w:cs="Arial"/>
        </w:rPr>
        <w:t>, maintain</w:t>
      </w:r>
      <w:r>
        <w:rPr>
          <w:rFonts w:ascii="Arial" w:hAnsi="Arial" w:cs="Arial"/>
        </w:rPr>
        <w:t>ing</w:t>
      </w:r>
      <w:r w:rsidRPr="00E95A9F">
        <w:rPr>
          <w:rFonts w:ascii="Arial" w:hAnsi="Arial" w:cs="Arial"/>
        </w:rPr>
        <w:t>, repair</w:t>
      </w:r>
      <w:r>
        <w:rPr>
          <w:rFonts w:ascii="Arial" w:hAnsi="Arial" w:cs="Arial"/>
        </w:rPr>
        <w:t>ing</w:t>
      </w:r>
      <w:r w:rsidRPr="00E95A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improving </w:t>
      </w:r>
      <w:r w:rsidRPr="00E95A9F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replacing the pipelines, connections, leads and all other components of the city’s</w:t>
      </w:r>
      <w:r w:rsidRPr="00E95A9F">
        <w:rPr>
          <w:rFonts w:ascii="Arial" w:hAnsi="Arial" w:cs="Arial"/>
        </w:rPr>
        <w:t xml:space="preserve"> </w:t>
      </w:r>
      <w:r w:rsidR="00567313">
        <w:rPr>
          <w:rFonts w:ascii="Arial" w:hAnsi="Arial" w:cs="Arial"/>
        </w:rPr>
        <w:t>(</w:t>
      </w:r>
      <w:r w:rsidR="00CF0B9F">
        <w:rPr>
          <w:rFonts w:ascii="Arial" w:hAnsi="Arial" w:cs="Arial"/>
        </w:rPr>
        <w:t>water supply system</w:t>
      </w:r>
      <w:r w:rsidR="00567313">
        <w:rPr>
          <w:rFonts w:ascii="Arial" w:hAnsi="Arial" w:cs="Arial"/>
        </w:rPr>
        <w:t>) or (sanitary sewer system) or (storm water system) [</w:t>
      </w:r>
      <w:r w:rsidR="00567313">
        <w:rPr>
          <w:rFonts w:ascii="Arial" w:hAnsi="Arial" w:cs="Arial"/>
          <w:i/>
        </w:rPr>
        <w:t>suggest which utility is the prime one for purposes of the easement</w:t>
      </w:r>
      <w:r w:rsidR="0056731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and other public utilities systems placed within the Easement Area.</w:t>
      </w:r>
      <w:r w:rsidR="00E17C76">
        <w:rPr>
          <w:rFonts w:ascii="Arial" w:hAnsi="Arial" w:cs="Arial"/>
        </w:rPr>
        <w:t xml:space="preserve"> (“Utility Activities”)</w:t>
      </w:r>
    </w:p>
    <w:p w14:paraId="4A7E4669" w14:textId="77777777" w:rsidR="005E7000" w:rsidRDefault="005E7000" w:rsidP="005E7000">
      <w:pPr>
        <w:pStyle w:val="ListParagraph"/>
        <w:rPr>
          <w:rFonts w:ascii="Arial" w:hAnsi="Arial" w:cs="Arial"/>
          <w:i/>
        </w:rPr>
      </w:pPr>
    </w:p>
    <w:p w14:paraId="69600122" w14:textId="77777777" w:rsidR="00E17C76" w:rsidRPr="00E17C76" w:rsidRDefault="00E17C76" w:rsidP="000E486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lastRenderedPageBreak/>
        <w:t>Access to the Easement Area.</w:t>
      </w:r>
      <w:r>
        <w:rPr>
          <w:rFonts w:ascii="Arial" w:hAnsi="Arial" w:cs="Arial"/>
        </w:rPr>
        <w:t xml:space="preserve">  The City shall have </w:t>
      </w:r>
      <w:r w:rsidR="005137B3" w:rsidRPr="00E17C76">
        <w:rPr>
          <w:rFonts w:ascii="Arial" w:hAnsi="Arial" w:cs="Arial"/>
        </w:rPr>
        <w:t xml:space="preserve">the right </w:t>
      </w:r>
      <w:r>
        <w:rPr>
          <w:rFonts w:ascii="Arial" w:hAnsi="Arial" w:cs="Arial"/>
        </w:rPr>
        <w:t xml:space="preserve">of ingress and </w:t>
      </w:r>
      <w:proofErr w:type="gramStart"/>
      <w:r>
        <w:rPr>
          <w:rFonts w:ascii="Arial" w:hAnsi="Arial" w:cs="Arial"/>
        </w:rPr>
        <w:t>egress</w:t>
      </w:r>
      <w:proofErr w:type="gramEnd"/>
      <w:r>
        <w:rPr>
          <w:rFonts w:ascii="Arial" w:hAnsi="Arial" w:cs="Arial"/>
        </w:rPr>
        <w:t xml:space="preserve"> to the</w:t>
      </w:r>
      <w:r w:rsidR="005137B3" w:rsidRPr="00E17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5137B3" w:rsidRPr="00E17C76">
        <w:rPr>
          <w:rFonts w:ascii="Arial" w:hAnsi="Arial" w:cs="Arial"/>
        </w:rPr>
        <w:t xml:space="preserve">asement </w:t>
      </w:r>
      <w:r>
        <w:rPr>
          <w:rFonts w:ascii="Arial" w:hAnsi="Arial" w:cs="Arial"/>
        </w:rPr>
        <w:t xml:space="preserve">Area from the public </w:t>
      </w:r>
      <w:r w:rsidR="005137B3" w:rsidRPr="00E17C76">
        <w:rPr>
          <w:rFonts w:ascii="Arial" w:hAnsi="Arial" w:cs="Arial"/>
        </w:rPr>
        <w:t>right-of-way</w:t>
      </w:r>
      <w:r>
        <w:rPr>
          <w:rFonts w:ascii="Arial" w:hAnsi="Arial" w:cs="Arial"/>
        </w:rPr>
        <w:t xml:space="preserve">, and if </w:t>
      </w:r>
      <w:proofErr w:type="gramStart"/>
      <w:r>
        <w:rPr>
          <w:rFonts w:ascii="Arial" w:hAnsi="Arial" w:cs="Arial"/>
        </w:rPr>
        <w:t>necessary</w:t>
      </w:r>
      <w:proofErr w:type="gramEnd"/>
      <w:r w:rsidR="005137B3" w:rsidRPr="00E17C76">
        <w:rPr>
          <w:rFonts w:ascii="Arial" w:hAnsi="Arial" w:cs="Arial"/>
        </w:rPr>
        <w:t xml:space="preserve"> through the </w:t>
      </w:r>
      <w:r w:rsidR="00CF0B9F">
        <w:rPr>
          <w:rFonts w:ascii="Arial" w:hAnsi="Arial" w:cs="Arial"/>
        </w:rPr>
        <w:t>Property</w:t>
      </w:r>
      <w:r w:rsidR="005137B3" w:rsidRPr="00E17C76"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carry out </w:t>
      </w:r>
      <w:r w:rsidR="005137B3" w:rsidRPr="00E17C7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Utility Activities, subject to the following conditions:</w:t>
      </w:r>
    </w:p>
    <w:p w14:paraId="23187123" w14:textId="77777777" w:rsidR="00E17C76" w:rsidRDefault="00E17C76" w:rsidP="00E17C76">
      <w:pPr>
        <w:pStyle w:val="ListParagraph"/>
        <w:rPr>
          <w:rFonts w:ascii="Arial" w:hAnsi="Arial" w:cs="Arial"/>
        </w:rPr>
      </w:pPr>
    </w:p>
    <w:p w14:paraId="7BB901E2" w14:textId="77777777" w:rsidR="00FB5D8D" w:rsidRPr="00FB5D8D" w:rsidRDefault="00E17C76" w:rsidP="00E17C7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Perform the Utility Activities without cost to Grantor and in such a manner as not to unreasonably interfere with Grantor’s use of </w:t>
      </w:r>
      <w:r w:rsidR="00FB5D8D">
        <w:rPr>
          <w:rFonts w:ascii="Arial" w:hAnsi="Arial" w:cs="Arial"/>
        </w:rPr>
        <w:t xml:space="preserve">or the business operations conducted on </w:t>
      </w:r>
      <w:r>
        <w:rPr>
          <w:rFonts w:ascii="Arial" w:hAnsi="Arial" w:cs="Arial"/>
        </w:rPr>
        <w:t xml:space="preserve">the </w:t>
      </w:r>
      <w:r w:rsidR="00CF0B9F">
        <w:rPr>
          <w:rFonts w:ascii="Arial" w:hAnsi="Arial" w:cs="Arial"/>
        </w:rPr>
        <w:t>Property</w:t>
      </w:r>
      <w:r w:rsidR="00FB5D8D">
        <w:rPr>
          <w:rFonts w:ascii="Arial" w:hAnsi="Arial" w:cs="Arial"/>
        </w:rPr>
        <w:t>.</w:t>
      </w:r>
    </w:p>
    <w:p w14:paraId="038A47D2" w14:textId="77777777" w:rsidR="005137B3" w:rsidRPr="00FB5D8D" w:rsidRDefault="00FB5D8D" w:rsidP="00E17C7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</w:t>
      </w:r>
      <w:r w:rsidR="005137B3" w:rsidRPr="00E17C76">
        <w:rPr>
          <w:rFonts w:ascii="Arial" w:hAnsi="Arial" w:cs="Arial"/>
        </w:rPr>
        <w:t xml:space="preserve">estore the </w:t>
      </w:r>
      <w:r>
        <w:rPr>
          <w:rFonts w:ascii="Arial" w:hAnsi="Arial" w:cs="Arial"/>
        </w:rPr>
        <w:t>E</w:t>
      </w:r>
      <w:r w:rsidR="005137B3" w:rsidRPr="00E17C76">
        <w:rPr>
          <w:rFonts w:ascii="Arial" w:hAnsi="Arial" w:cs="Arial"/>
        </w:rPr>
        <w:t xml:space="preserve">asement </w:t>
      </w:r>
      <w:r>
        <w:rPr>
          <w:rFonts w:ascii="Arial" w:hAnsi="Arial" w:cs="Arial"/>
        </w:rPr>
        <w:t>A</w:t>
      </w:r>
      <w:r w:rsidR="005137B3" w:rsidRPr="00E17C76">
        <w:rPr>
          <w:rFonts w:ascii="Arial" w:hAnsi="Arial" w:cs="Arial"/>
        </w:rPr>
        <w:t xml:space="preserve">rea </w:t>
      </w:r>
      <w:r>
        <w:rPr>
          <w:rFonts w:ascii="Arial" w:hAnsi="Arial" w:cs="Arial"/>
        </w:rPr>
        <w:t xml:space="preserve">without cost to Grantor after completion of the Utility Activities </w:t>
      </w:r>
      <w:r w:rsidR="005137B3" w:rsidRPr="00E17C7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same </w:t>
      </w:r>
      <w:r w:rsidR="005137B3" w:rsidRPr="00E17C76">
        <w:rPr>
          <w:rFonts w:ascii="Arial" w:hAnsi="Arial" w:cs="Arial"/>
        </w:rPr>
        <w:t xml:space="preserve">condition as </w:t>
      </w:r>
      <w:r>
        <w:rPr>
          <w:rFonts w:ascii="Arial" w:hAnsi="Arial" w:cs="Arial"/>
        </w:rPr>
        <w:t>existed before any such utility activity was performed</w:t>
      </w:r>
      <w:r w:rsidR="005137B3" w:rsidRPr="00E17C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If necessary, such restoration shall include re</w:t>
      </w:r>
      <w:r w:rsidR="00567313">
        <w:rPr>
          <w:rFonts w:ascii="Arial" w:hAnsi="Arial" w:cs="Arial"/>
        </w:rPr>
        <w:t>-</w:t>
      </w:r>
      <w:r>
        <w:rPr>
          <w:rFonts w:ascii="Arial" w:hAnsi="Arial" w:cs="Arial"/>
        </w:rPr>
        <w:t>g</w:t>
      </w:r>
      <w:r w:rsidR="00CF0B9F">
        <w:rPr>
          <w:rFonts w:ascii="Arial" w:hAnsi="Arial" w:cs="Arial"/>
        </w:rPr>
        <w:t>ra</w:t>
      </w:r>
      <w:r>
        <w:rPr>
          <w:rFonts w:ascii="Arial" w:hAnsi="Arial" w:cs="Arial"/>
        </w:rPr>
        <w:t>ding and reseeding any lawn areas disturbed by the City’s activities.</w:t>
      </w:r>
    </w:p>
    <w:p w14:paraId="6AF1FB8F" w14:textId="77777777" w:rsidR="00FB5D8D" w:rsidRPr="00FB5D8D" w:rsidRDefault="00FB5D8D" w:rsidP="00E17C7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Exercise reasonable care to protect any fixed structures, landscaping and other improvements on the </w:t>
      </w:r>
      <w:r w:rsidR="00CF0B9F">
        <w:rPr>
          <w:rFonts w:ascii="Arial" w:hAnsi="Arial" w:cs="Arial"/>
        </w:rPr>
        <w:t>Property</w:t>
      </w:r>
      <w:r>
        <w:rPr>
          <w:rFonts w:ascii="Arial" w:hAnsi="Arial" w:cs="Arial"/>
        </w:rPr>
        <w:t xml:space="preserve"> during the performance of Utility Activities.</w:t>
      </w:r>
    </w:p>
    <w:p w14:paraId="604C8699" w14:textId="77777777" w:rsidR="00FB5D8D" w:rsidRPr="00FB5D8D" w:rsidRDefault="00FB5D8D" w:rsidP="00E17C7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0E4866">
        <w:rPr>
          <w:rFonts w:ascii="Arial" w:hAnsi="Arial" w:cs="Arial"/>
        </w:rPr>
        <w:t>Grantor agrees no</w:t>
      </w:r>
      <w:r>
        <w:rPr>
          <w:rFonts w:ascii="Arial" w:hAnsi="Arial" w:cs="Arial"/>
        </w:rPr>
        <w:t>t to construct any</w:t>
      </w:r>
      <w:r w:rsidRPr="000E4866">
        <w:rPr>
          <w:rFonts w:ascii="Arial" w:hAnsi="Arial" w:cs="Arial"/>
        </w:rPr>
        <w:t xml:space="preserve"> building</w:t>
      </w:r>
      <w:r>
        <w:rPr>
          <w:rFonts w:ascii="Arial" w:hAnsi="Arial" w:cs="Arial"/>
        </w:rPr>
        <w:t>s</w:t>
      </w:r>
      <w:r w:rsidRPr="000E4866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permanent structures on or within the Easement Area</w:t>
      </w:r>
      <w:r w:rsidR="00567313">
        <w:rPr>
          <w:rFonts w:ascii="Arial" w:hAnsi="Arial" w:cs="Arial"/>
        </w:rPr>
        <w:t>, unless prior written approval is given by the City for a particular building or structure</w:t>
      </w:r>
      <w:r>
        <w:rPr>
          <w:rFonts w:ascii="Arial" w:hAnsi="Arial" w:cs="Arial"/>
        </w:rPr>
        <w:t>.</w:t>
      </w:r>
    </w:p>
    <w:p w14:paraId="72D479EA" w14:textId="77777777" w:rsidR="00FB5D8D" w:rsidRDefault="00FB5D8D" w:rsidP="00FB5D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55FA25" w14:textId="77777777" w:rsidR="005137B3" w:rsidRPr="00751E29" w:rsidRDefault="00751E29" w:rsidP="000E486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Warranty.</w:t>
      </w:r>
      <w:r w:rsidR="00FB5D8D" w:rsidRPr="000E4866">
        <w:rPr>
          <w:rFonts w:ascii="Arial" w:hAnsi="Arial" w:cs="Arial"/>
        </w:rPr>
        <w:t xml:space="preserve"> </w:t>
      </w:r>
      <w:r w:rsidR="005137B3" w:rsidRPr="00751E29">
        <w:rPr>
          <w:rFonts w:ascii="Arial" w:hAnsi="Arial" w:cs="Arial"/>
        </w:rPr>
        <w:t>The Grantor covenant</w:t>
      </w:r>
      <w:r w:rsidR="00C156E4" w:rsidRPr="00751E29">
        <w:rPr>
          <w:rFonts w:ascii="Arial" w:hAnsi="Arial" w:cs="Arial"/>
        </w:rPr>
        <w:t>s</w:t>
      </w:r>
      <w:r w:rsidR="005137B3" w:rsidRPr="00751E29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>the City</w:t>
      </w:r>
      <w:r w:rsidR="005137B3" w:rsidRPr="00751E29">
        <w:rPr>
          <w:rFonts w:ascii="Arial" w:hAnsi="Arial" w:cs="Arial"/>
        </w:rPr>
        <w:t xml:space="preserve"> that </w:t>
      </w:r>
      <w:r w:rsidR="00567313">
        <w:rPr>
          <w:rFonts w:ascii="Arial" w:hAnsi="Arial" w:cs="Arial"/>
        </w:rPr>
        <w:t>Grantor</w:t>
      </w:r>
      <w:r w:rsidR="005137B3" w:rsidRPr="00751E29">
        <w:rPr>
          <w:rFonts w:ascii="Arial" w:hAnsi="Arial" w:cs="Arial"/>
        </w:rPr>
        <w:t xml:space="preserve"> is lawfully seized and possessed of</w:t>
      </w:r>
      <w:r w:rsidR="000E4866" w:rsidRPr="00751E29">
        <w:rPr>
          <w:rFonts w:ascii="Arial" w:hAnsi="Arial" w:cs="Arial"/>
        </w:rPr>
        <w:t xml:space="preserve"> </w:t>
      </w:r>
      <w:r w:rsidR="005137B3" w:rsidRPr="00751E29">
        <w:rPr>
          <w:rFonts w:ascii="Arial" w:hAnsi="Arial" w:cs="Arial"/>
        </w:rPr>
        <w:t xml:space="preserve">the </w:t>
      </w:r>
      <w:r w:rsidR="00CF0B9F">
        <w:rPr>
          <w:rFonts w:ascii="Arial" w:hAnsi="Arial" w:cs="Arial"/>
        </w:rPr>
        <w:t>Property</w:t>
      </w:r>
      <w:r>
        <w:rPr>
          <w:rFonts w:ascii="Arial" w:hAnsi="Arial" w:cs="Arial"/>
        </w:rPr>
        <w:t>,</w:t>
      </w:r>
      <w:r w:rsidR="005137B3" w:rsidRPr="00751E29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such parcel </w:t>
      </w:r>
      <w:r w:rsidRPr="00751E29">
        <w:rPr>
          <w:rFonts w:ascii="Arial" w:hAnsi="Arial" w:cs="Arial"/>
        </w:rPr>
        <w:t>is free from all encumbrances</w:t>
      </w:r>
      <w:r>
        <w:rPr>
          <w:rFonts w:ascii="Arial" w:hAnsi="Arial" w:cs="Arial"/>
        </w:rPr>
        <w:t xml:space="preserve"> that would adversely affect the City’s rights under this Agreement, </w:t>
      </w:r>
      <w:r w:rsidRPr="00751E29">
        <w:rPr>
          <w:rFonts w:ascii="Arial" w:hAnsi="Arial" w:cs="Arial"/>
        </w:rPr>
        <w:t>and</w:t>
      </w:r>
      <w:r w:rsidR="005137B3" w:rsidRPr="00751E29">
        <w:rPr>
          <w:rFonts w:ascii="Arial" w:hAnsi="Arial" w:cs="Arial"/>
        </w:rPr>
        <w:t xml:space="preserve"> that </w:t>
      </w:r>
      <w:r w:rsidR="00567313">
        <w:rPr>
          <w:rFonts w:ascii="Arial" w:hAnsi="Arial" w:cs="Arial"/>
        </w:rPr>
        <w:t>Grantor</w:t>
      </w:r>
      <w:r w:rsidR="005137B3" w:rsidRPr="00751E29">
        <w:rPr>
          <w:rFonts w:ascii="Arial" w:hAnsi="Arial" w:cs="Arial"/>
        </w:rPr>
        <w:t xml:space="preserve"> will warrant and defend </w:t>
      </w:r>
      <w:r>
        <w:rPr>
          <w:rFonts w:ascii="Arial" w:hAnsi="Arial" w:cs="Arial"/>
        </w:rPr>
        <w:t>its</w:t>
      </w:r>
      <w:r w:rsidR="005137B3" w:rsidRPr="00751E29">
        <w:rPr>
          <w:rFonts w:ascii="Arial" w:hAnsi="Arial" w:cs="Arial"/>
        </w:rPr>
        <w:t xml:space="preserve"> title </w:t>
      </w:r>
      <w:r>
        <w:rPr>
          <w:rFonts w:ascii="Arial" w:hAnsi="Arial" w:cs="Arial"/>
        </w:rPr>
        <w:t xml:space="preserve">to the </w:t>
      </w:r>
      <w:r w:rsidR="00CF0B9F">
        <w:rPr>
          <w:rFonts w:ascii="Arial" w:hAnsi="Arial" w:cs="Arial"/>
        </w:rPr>
        <w:t>Property</w:t>
      </w:r>
      <w:r>
        <w:rPr>
          <w:rFonts w:ascii="Arial" w:hAnsi="Arial" w:cs="Arial"/>
        </w:rPr>
        <w:t xml:space="preserve"> </w:t>
      </w:r>
      <w:r w:rsidR="005137B3" w:rsidRPr="00751E29">
        <w:rPr>
          <w:rFonts w:ascii="Arial" w:hAnsi="Arial" w:cs="Arial"/>
        </w:rPr>
        <w:t>and</w:t>
      </w:r>
      <w:r w:rsidR="000E4866" w:rsidRPr="00751E29">
        <w:rPr>
          <w:rFonts w:ascii="Arial" w:hAnsi="Arial" w:cs="Arial"/>
        </w:rPr>
        <w:t xml:space="preserve"> </w:t>
      </w:r>
      <w:r w:rsidR="005137B3" w:rsidRPr="00751E29">
        <w:rPr>
          <w:rFonts w:ascii="Arial" w:hAnsi="Arial" w:cs="Arial"/>
        </w:rPr>
        <w:t xml:space="preserve">the easement granted </w:t>
      </w:r>
      <w:r>
        <w:rPr>
          <w:rFonts w:ascii="Arial" w:hAnsi="Arial" w:cs="Arial"/>
        </w:rPr>
        <w:t>to the City</w:t>
      </w:r>
      <w:r w:rsidR="005137B3" w:rsidRPr="00751E29">
        <w:rPr>
          <w:rFonts w:ascii="Arial" w:hAnsi="Arial" w:cs="Arial"/>
        </w:rPr>
        <w:t xml:space="preserve"> against the lawful claims of all persons.</w:t>
      </w:r>
    </w:p>
    <w:p w14:paraId="696A4C42" w14:textId="77777777" w:rsidR="00751E29" w:rsidRDefault="00751E29" w:rsidP="00751E2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u w:val="single"/>
        </w:rPr>
      </w:pPr>
    </w:p>
    <w:p w14:paraId="2DFC729E" w14:textId="77777777" w:rsidR="00751E29" w:rsidRPr="005D7C65" w:rsidRDefault="00751E29" w:rsidP="00751E2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Authority of Representatives.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</w:rPr>
        <w:t>The parties represent and warrant</w:t>
      </w:r>
      <w:r w:rsidRPr="00751E29">
        <w:rPr>
          <w:rFonts w:ascii="Arial" w:hAnsi="Arial" w:cs="Arial"/>
          <w:color w:val="000000"/>
        </w:rPr>
        <w:t xml:space="preserve"> to the other that this Agreement and its execution by the individual(s) on its behalf are authorized by </w:t>
      </w:r>
      <w:r>
        <w:rPr>
          <w:rFonts w:ascii="Arial" w:hAnsi="Arial" w:cs="Arial"/>
          <w:color w:val="000000"/>
        </w:rPr>
        <w:t>members</w:t>
      </w:r>
      <w:r w:rsidRPr="00751E29">
        <w:rPr>
          <w:rFonts w:ascii="Arial" w:hAnsi="Arial" w:cs="Arial"/>
          <w:color w:val="000000"/>
        </w:rPr>
        <w:t xml:space="preserve"> or governing body of that party.</w:t>
      </w:r>
    </w:p>
    <w:p w14:paraId="48C5EDCA" w14:textId="77777777" w:rsidR="005D7C65" w:rsidRDefault="005D7C65" w:rsidP="005D7C65">
      <w:pPr>
        <w:pStyle w:val="ListParagraph"/>
        <w:rPr>
          <w:rFonts w:ascii="Arial" w:hAnsi="Arial" w:cs="Arial"/>
          <w:i/>
        </w:rPr>
      </w:pPr>
    </w:p>
    <w:p w14:paraId="6C4048C7" w14:textId="77777777" w:rsidR="005D7C65" w:rsidRPr="005D7C65" w:rsidRDefault="005D7C65" w:rsidP="00751E2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Binding Effect.</w:t>
      </w:r>
      <w:r>
        <w:rPr>
          <w:rFonts w:ascii="Arial" w:hAnsi="Arial" w:cs="Arial"/>
        </w:rPr>
        <w:t xml:space="preserve">  This Easement Agreement shall bind the parties, and their successors and assigns. </w:t>
      </w:r>
      <w:r w:rsidRPr="005D7C65">
        <w:rPr>
          <w:rFonts w:ascii="Arial" w:hAnsi="Arial" w:cs="Arial"/>
          <w:color w:val="000000"/>
        </w:rPr>
        <w:t>The parties do not intend to confer any benefits on any person, firm, corporation, or other entity which is not party to this Agreement.</w:t>
      </w:r>
    </w:p>
    <w:p w14:paraId="7934F7CB" w14:textId="77777777" w:rsidR="005D7C65" w:rsidRDefault="005D7C65" w:rsidP="005D7C65">
      <w:pPr>
        <w:pStyle w:val="ListParagraph"/>
        <w:rPr>
          <w:rFonts w:ascii="Arial" w:hAnsi="Arial" w:cs="Arial"/>
          <w:i/>
        </w:rPr>
      </w:pPr>
    </w:p>
    <w:p w14:paraId="0013308B" w14:textId="77777777" w:rsidR="005D7C65" w:rsidRPr="005D7C65" w:rsidRDefault="005D7C65" w:rsidP="00751E2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Amendment.</w:t>
      </w:r>
      <w:r>
        <w:rPr>
          <w:rFonts w:ascii="Arial" w:hAnsi="Arial" w:cs="Arial"/>
        </w:rPr>
        <w:t xml:space="preserve">  This Easement Agreement shall not be amended or modified except in writing signed by both parties.</w:t>
      </w:r>
    </w:p>
    <w:p w14:paraId="7B39F978" w14:textId="77777777" w:rsidR="005D7C65" w:rsidRDefault="005D7C65" w:rsidP="005D7C65">
      <w:pPr>
        <w:pStyle w:val="ListParagraph"/>
        <w:rPr>
          <w:rFonts w:ascii="Arial" w:hAnsi="Arial" w:cs="Arial"/>
          <w:i/>
        </w:rPr>
      </w:pPr>
    </w:p>
    <w:p w14:paraId="7A245A8A" w14:textId="77777777" w:rsidR="005D7C65" w:rsidRPr="005D7C65" w:rsidRDefault="005D7C65" w:rsidP="00751E2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Governing Law.</w:t>
      </w:r>
      <w:r>
        <w:rPr>
          <w:rFonts w:ascii="Arial" w:hAnsi="Arial" w:cs="Arial"/>
        </w:rPr>
        <w:t xml:space="preserve">  </w:t>
      </w:r>
      <w:r w:rsidRPr="005D7C65">
        <w:rPr>
          <w:rFonts w:ascii="Arial" w:hAnsi="Arial" w:cs="Arial"/>
          <w:color w:val="000000"/>
        </w:rPr>
        <w:t xml:space="preserve">This Agreement is governed under applicable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State">
            <w:r w:rsidRPr="005D7C65">
              <w:rPr>
                <w:rFonts w:ascii="Arial" w:hAnsi="Arial" w:cs="Arial"/>
                <w:color w:val="000000"/>
              </w:rPr>
              <w:t>Mich</w:t>
            </w:r>
          </w:smartTag>
          <w:r w:rsidRPr="005D7C65">
            <w:rPr>
              <w:rFonts w:ascii="Arial" w:hAnsi="Arial" w:cs="Arial"/>
              <w:color w:val="000000"/>
            </w:rPr>
            <w:t>igan</w:t>
          </w:r>
        </w:smartTag>
      </w:smartTag>
      <w:r w:rsidRPr="005D7C65">
        <w:rPr>
          <w:rFonts w:ascii="Arial" w:hAnsi="Arial" w:cs="Arial"/>
          <w:color w:val="000000"/>
        </w:rPr>
        <w:t xml:space="preserve"> law. Both parties had the assistance of legal counsel in the negotiation and preparation of this Agreement. Therefore, no construction or ambiguity of this Agreement is resolved against either party.</w:t>
      </w:r>
    </w:p>
    <w:p w14:paraId="5FB267FA" w14:textId="77777777" w:rsidR="005D7C65" w:rsidRDefault="005D7C65" w:rsidP="005D7C65">
      <w:pPr>
        <w:pStyle w:val="ListParagraph"/>
        <w:rPr>
          <w:rFonts w:ascii="Arial" w:hAnsi="Arial" w:cs="Arial"/>
          <w:i/>
        </w:rPr>
      </w:pPr>
    </w:p>
    <w:p w14:paraId="5A4BC7CC" w14:textId="32C55E43" w:rsidR="005D7C65" w:rsidRPr="00751E29" w:rsidRDefault="005D7C65" w:rsidP="00751E2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Exemption from Transfer Tax.</w:t>
      </w:r>
      <w:r w:rsidRPr="00567313">
        <w:rPr>
          <w:rFonts w:ascii="Arial" w:hAnsi="Arial" w:cs="Arial"/>
        </w:rPr>
        <w:t xml:space="preserve">  </w:t>
      </w:r>
      <w:r w:rsidRPr="000E4866">
        <w:rPr>
          <w:rFonts w:ascii="Arial" w:hAnsi="Arial" w:cs="Arial"/>
        </w:rPr>
        <w:t>This easement is exempt from transfer tax pursuant to MC</w:t>
      </w:r>
      <w:r>
        <w:rPr>
          <w:rFonts w:ascii="Arial" w:hAnsi="Arial" w:cs="Arial"/>
        </w:rPr>
        <w:t>L</w:t>
      </w:r>
      <w:r w:rsidRPr="000E4866">
        <w:rPr>
          <w:rFonts w:ascii="Arial" w:hAnsi="Arial" w:cs="Arial"/>
        </w:rPr>
        <w:t xml:space="preserve"> 207.505(a) and MC</w:t>
      </w:r>
      <w:r>
        <w:rPr>
          <w:rFonts w:ascii="Arial" w:hAnsi="Arial" w:cs="Arial"/>
        </w:rPr>
        <w:t xml:space="preserve">L </w:t>
      </w:r>
      <w:r w:rsidRPr="000E4866">
        <w:rPr>
          <w:rFonts w:ascii="Arial" w:hAnsi="Arial" w:cs="Arial"/>
        </w:rPr>
        <w:t>207.526(a).</w:t>
      </w:r>
      <w:r w:rsidR="00567313">
        <w:rPr>
          <w:rFonts w:ascii="Arial" w:hAnsi="Arial" w:cs="Arial"/>
        </w:rPr>
        <w:t xml:space="preserve"> [</w:t>
      </w:r>
      <w:r w:rsidR="00567313">
        <w:rPr>
          <w:rFonts w:ascii="Arial" w:hAnsi="Arial" w:cs="Arial"/>
          <w:i/>
        </w:rPr>
        <w:t xml:space="preserve">If consideration is actually paid, transfer taxes </w:t>
      </w:r>
      <w:r w:rsidR="00671919">
        <w:rPr>
          <w:rFonts w:ascii="Arial" w:hAnsi="Arial" w:cs="Arial"/>
          <w:i/>
        </w:rPr>
        <w:t>will be assessed based on the amount paid under both MCL 207.505 &amp; 526</w:t>
      </w:r>
      <w:r w:rsidR="00671919">
        <w:rPr>
          <w:rFonts w:ascii="Arial" w:hAnsi="Arial" w:cs="Arial"/>
        </w:rPr>
        <w:t>]</w:t>
      </w:r>
    </w:p>
    <w:p w14:paraId="283CBF1E" w14:textId="77777777" w:rsidR="000E4866" w:rsidRP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7CABDA" w14:textId="77777777" w:rsidR="000E4866" w:rsidRP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72D9AEBF" w14:textId="77777777" w:rsidR="005137B3" w:rsidRPr="000E4866" w:rsidRDefault="00671919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>Insert name(s) of Grantor</w:t>
      </w:r>
      <w:r>
        <w:rPr>
          <w:rFonts w:ascii="Arial" w:hAnsi="Arial" w:cs="Arial"/>
        </w:rPr>
        <w:t>]</w:t>
      </w:r>
      <w:r w:rsidR="005A3DCD">
        <w:rPr>
          <w:rFonts w:ascii="Arial" w:hAnsi="Arial" w:cs="Arial"/>
        </w:rPr>
        <w:tab/>
      </w:r>
      <w:r w:rsidR="005A3DCD">
        <w:rPr>
          <w:rFonts w:ascii="Arial" w:hAnsi="Arial" w:cs="Arial"/>
        </w:rPr>
        <w:tab/>
      </w:r>
    </w:p>
    <w:p w14:paraId="2411CC73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DD2361" w14:textId="77777777" w:rsidR="005137B3" w:rsidRPr="000E4866" w:rsidRDefault="005137B3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4866">
        <w:rPr>
          <w:rFonts w:ascii="Arial" w:hAnsi="Arial" w:cs="Arial"/>
        </w:rPr>
        <w:t>By:</w:t>
      </w:r>
      <w:r w:rsidR="000E4866">
        <w:rPr>
          <w:rFonts w:ascii="Arial" w:hAnsi="Arial" w:cs="Arial"/>
        </w:rPr>
        <w:t xml:space="preserve"> </w:t>
      </w:r>
      <w:r w:rsidRPr="000E4866">
        <w:rPr>
          <w:rFonts w:ascii="Arial" w:hAnsi="Arial" w:cs="Arial"/>
        </w:rPr>
        <w:t>_</w:t>
      </w:r>
      <w:r w:rsidR="000E4866">
        <w:rPr>
          <w:rFonts w:ascii="Arial" w:hAnsi="Arial" w:cs="Arial"/>
        </w:rPr>
        <w:t>______________________</w:t>
      </w:r>
      <w:r w:rsidR="000E4866">
        <w:rPr>
          <w:rFonts w:ascii="Arial" w:hAnsi="Arial" w:cs="Arial"/>
        </w:rPr>
        <w:tab/>
      </w:r>
      <w:r w:rsidR="000E4866">
        <w:rPr>
          <w:rFonts w:ascii="Arial" w:hAnsi="Arial" w:cs="Arial"/>
        </w:rPr>
        <w:tab/>
      </w:r>
      <w:r w:rsidR="000E4866">
        <w:rPr>
          <w:rFonts w:ascii="Arial" w:hAnsi="Arial" w:cs="Arial"/>
        </w:rPr>
        <w:tab/>
      </w:r>
    </w:p>
    <w:p w14:paraId="13A324A5" w14:textId="77777777" w:rsidR="000E4866" w:rsidRDefault="0044494B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B3DD4">
        <w:rPr>
          <w:rFonts w:ascii="Arial" w:hAnsi="Arial" w:cs="Arial"/>
        </w:rPr>
        <w:tab/>
      </w:r>
      <w:r w:rsidR="008B3DD4">
        <w:rPr>
          <w:rFonts w:ascii="Arial" w:hAnsi="Arial" w:cs="Arial"/>
        </w:rPr>
        <w:tab/>
      </w:r>
      <w:r w:rsidR="008B3DD4">
        <w:rPr>
          <w:rFonts w:ascii="Arial" w:hAnsi="Arial" w:cs="Arial"/>
        </w:rPr>
        <w:tab/>
      </w:r>
      <w:r w:rsidR="00B53DF1">
        <w:rPr>
          <w:rFonts w:ascii="Arial" w:hAnsi="Arial" w:cs="Arial"/>
        </w:rPr>
        <w:tab/>
      </w:r>
      <w:r w:rsidR="00B53DF1">
        <w:rPr>
          <w:rFonts w:ascii="Arial" w:hAnsi="Arial" w:cs="Arial"/>
        </w:rPr>
        <w:tab/>
      </w:r>
      <w:r w:rsidR="00B53DF1">
        <w:rPr>
          <w:rFonts w:ascii="Arial" w:hAnsi="Arial" w:cs="Arial"/>
        </w:rPr>
        <w:tab/>
      </w:r>
      <w:r w:rsidR="00B53DF1">
        <w:rPr>
          <w:rFonts w:ascii="Arial" w:hAnsi="Arial" w:cs="Arial"/>
        </w:rPr>
        <w:tab/>
      </w:r>
    </w:p>
    <w:p w14:paraId="74C190B3" w14:textId="77777777" w:rsidR="005137B3" w:rsidRPr="000E4866" w:rsidRDefault="005137B3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4866">
        <w:rPr>
          <w:rFonts w:ascii="Arial" w:hAnsi="Arial" w:cs="Arial"/>
        </w:rPr>
        <w:t>Its:</w:t>
      </w:r>
      <w:r w:rsidR="00B53DF1">
        <w:rPr>
          <w:rFonts w:ascii="Arial" w:hAnsi="Arial" w:cs="Arial"/>
        </w:rPr>
        <w:tab/>
      </w:r>
      <w:r w:rsidR="008B3DD4">
        <w:rPr>
          <w:rFonts w:ascii="Arial" w:hAnsi="Arial" w:cs="Arial"/>
        </w:rPr>
        <w:tab/>
      </w:r>
      <w:r w:rsidR="00B53DF1">
        <w:rPr>
          <w:rFonts w:ascii="Arial" w:hAnsi="Arial" w:cs="Arial"/>
        </w:rPr>
        <w:tab/>
      </w:r>
      <w:r w:rsidR="00B53DF1">
        <w:rPr>
          <w:rFonts w:ascii="Arial" w:hAnsi="Arial" w:cs="Arial"/>
        </w:rPr>
        <w:tab/>
      </w:r>
      <w:r w:rsidR="000E4866">
        <w:rPr>
          <w:rFonts w:ascii="Arial" w:hAnsi="Arial" w:cs="Arial"/>
        </w:rPr>
        <w:tab/>
      </w:r>
      <w:r w:rsidR="000E4866">
        <w:rPr>
          <w:rFonts w:ascii="Arial" w:hAnsi="Arial" w:cs="Arial"/>
        </w:rPr>
        <w:tab/>
      </w:r>
      <w:r w:rsidR="000E4866">
        <w:rPr>
          <w:rFonts w:ascii="Arial" w:hAnsi="Arial" w:cs="Arial"/>
        </w:rPr>
        <w:tab/>
      </w:r>
    </w:p>
    <w:p w14:paraId="40D91D29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408ABB" w14:textId="77777777" w:rsidR="005137B3" w:rsidRPr="000E4866" w:rsidRDefault="005137B3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4866">
        <w:rPr>
          <w:rFonts w:ascii="Arial" w:hAnsi="Arial" w:cs="Arial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0E4866">
            <w:rPr>
              <w:rFonts w:ascii="Arial" w:hAnsi="Arial" w:cs="Arial"/>
            </w:rPr>
            <w:t>MICHIGAN</w:t>
          </w:r>
        </w:smartTag>
      </w:smartTag>
      <w:r w:rsidRPr="000E4866">
        <w:rPr>
          <w:rFonts w:ascii="Arial" w:hAnsi="Arial" w:cs="Arial"/>
        </w:rPr>
        <w:t xml:space="preserve"> </w:t>
      </w:r>
      <w:r w:rsidR="000E4866">
        <w:rPr>
          <w:rFonts w:ascii="Arial" w:hAnsi="Arial" w:cs="Arial"/>
        </w:rPr>
        <w:tab/>
      </w:r>
      <w:r w:rsidR="000E4866">
        <w:rPr>
          <w:rFonts w:ascii="Arial" w:hAnsi="Arial" w:cs="Arial"/>
        </w:rPr>
        <w:tab/>
        <w:t>}</w:t>
      </w:r>
    </w:p>
    <w:p w14:paraId="1B1703CC" w14:textId="77777777" w:rsidR="005137B3" w:rsidRP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37B3" w:rsidRPr="000E4866">
        <w:rPr>
          <w:rFonts w:ascii="Arial" w:hAnsi="Arial" w:cs="Arial"/>
        </w:rPr>
        <w:t>) ss.</w:t>
      </w:r>
    </w:p>
    <w:p w14:paraId="5CF9771C" w14:textId="77777777" w:rsidR="005137B3" w:rsidRPr="000E4866" w:rsidRDefault="005137B3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0E4866">
            <w:rPr>
              <w:rFonts w:ascii="Arial" w:hAnsi="Arial" w:cs="Arial"/>
            </w:rPr>
            <w:t>COUNTY</w:t>
          </w:r>
        </w:smartTag>
        <w:r w:rsidRPr="000E4866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0E4866">
            <w:rPr>
              <w:rFonts w:ascii="Arial" w:hAnsi="Arial" w:cs="Arial"/>
            </w:rPr>
            <w:t>KALAMAZOO</w:t>
          </w:r>
        </w:smartTag>
      </w:smartTag>
      <w:r w:rsidRPr="000E4866">
        <w:rPr>
          <w:rFonts w:ascii="Arial" w:hAnsi="Arial" w:cs="Arial"/>
        </w:rPr>
        <w:t xml:space="preserve"> </w:t>
      </w:r>
      <w:r w:rsidR="000E4866">
        <w:rPr>
          <w:rFonts w:ascii="Arial" w:hAnsi="Arial" w:cs="Arial"/>
        </w:rPr>
        <w:tab/>
      </w:r>
      <w:r w:rsidRPr="000E4866">
        <w:rPr>
          <w:rFonts w:ascii="Arial" w:hAnsi="Arial" w:cs="Arial"/>
        </w:rPr>
        <w:t>)</w:t>
      </w:r>
    </w:p>
    <w:p w14:paraId="695B4A61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4169F1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37B3" w:rsidRPr="000E4866">
        <w:rPr>
          <w:rFonts w:ascii="Arial" w:hAnsi="Arial" w:cs="Arial"/>
        </w:rPr>
        <w:t xml:space="preserve">The foregoing instrument was acknowledged before me on </w:t>
      </w:r>
      <w:r>
        <w:rPr>
          <w:rFonts w:ascii="Arial" w:hAnsi="Arial" w:cs="Arial"/>
        </w:rPr>
        <w:t>______________</w:t>
      </w:r>
      <w:proofErr w:type="gramStart"/>
      <w:r>
        <w:rPr>
          <w:rFonts w:ascii="Arial" w:hAnsi="Arial" w:cs="Arial"/>
        </w:rPr>
        <w:t>_, 20</w:t>
      </w:r>
      <w:proofErr w:type="gramEnd"/>
      <w:r w:rsidR="00567313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, </w:t>
      </w:r>
      <w:r w:rsidR="005137B3" w:rsidRPr="000E4866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="005F5946">
        <w:rPr>
          <w:rFonts w:ascii="Arial" w:hAnsi="Arial" w:cs="Arial"/>
        </w:rPr>
        <w:t>______________________</w:t>
      </w:r>
      <w:r w:rsidR="003F16A5">
        <w:rPr>
          <w:rFonts w:ascii="Arial" w:hAnsi="Arial" w:cs="Arial"/>
        </w:rPr>
        <w:t xml:space="preserve">, </w:t>
      </w:r>
      <w:r w:rsidR="00671919">
        <w:rPr>
          <w:rFonts w:ascii="Arial" w:hAnsi="Arial" w:cs="Arial"/>
        </w:rPr>
        <w:t>on behalf of the Grantor.</w:t>
      </w:r>
    </w:p>
    <w:p w14:paraId="5E8A224F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530FEE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3197187F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Notary Public</w:t>
      </w:r>
    </w:p>
    <w:p w14:paraId="0C937D82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Kalamazoo County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Michigan</w:t>
          </w:r>
        </w:smartTag>
      </w:smartTag>
    </w:p>
    <w:p w14:paraId="11428EA4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My commission </w:t>
      </w:r>
      <w:proofErr w:type="gramStart"/>
      <w:r>
        <w:rPr>
          <w:rFonts w:ascii="Arial" w:hAnsi="Arial" w:cs="Arial"/>
        </w:rPr>
        <w:t>expires: _</w:t>
      </w:r>
      <w:proofErr w:type="gramEnd"/>
      <w:r>
        <w:rPr>
          <w:rFonts w:ascii="Arial" w:hAnsi="Arial" w:cs="Arial"/>
        </w:rPr>
        <w:t>__________</w:t>
      </w:r>
    </w:p>
    <w:p w14:paraId="4166D5B6" w14:textId="306BB942" w:rsidR="00E95405" w:rsidRDefault="00E9540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21806F" w14:textId="77777777" w:rsidR="003F16A5" w:rsidRDefault="00A442CC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CITY OF KALAMAZOO</w:t>
      </w:r>
    </w:p>
    <w:p w14:paraId="1D48E995" w14:textId="77777777" w:rsidR="003F16A5" w:rsidRDefault="003F16A5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35C901" w14:textId="77777777" w:rsidR="003F16A5" w:rsidRDefault="005F594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By: _</w:t>
      </w:r>
      <w:r w:rsidR="003F16A5">
        <w:rPr>
          <w:rFonts w:ascii="Arial" w:hAnsi="Arial" w:cs="Arial"/>
        </w:rPr>
        <w:t>_________________________</w:t>
      </w:r>
    </w:p>
    <w:p w14:paraId="576CF6F7" w14:textId="060E8835" w:rsidR="003F16A5" w:rsidRDefault="003F16A5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5405">
        <w:rPr>
          <w:rFonts w:ascii="Arial" w:hAnsi="Arial" w:cs="Arial"/>
        </w:rPr>
        <w:t>Malcom Hankins</w:t>
      </w:r>
    </w:p>
    <w:p w14:paraId="0A4B4623" w14:textId="77777777" w:rsidR="003F16A5" w:rsidRDefault="003F16A5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Its:</w:t>
      </w:r>
      <w:r>
        <w:rPr>
          <w:rFonts w:ascii="Arial" w:hAnsi="Arial" w:cs="Arial"/>
        </w:rPr>
        <w:tab/>
        <w:t xml:space="preserve">City </w:t>
      </w:r>
      <w:r w:rsidR="005F5946">
        <w:rPr>
          <w:rFonts w:ascii="Arial" w:hAnsi="Arial" w:cs="Arial"/>
        </w:rPr>
        <w:t>Manager</w:t>
      </w:r>
    </w:p>
    <w:p w14:paraId="04CE6F7B" w14:textId="77777777" w:rsidR="008B3DD4" w:rsidRDefault="008B3DD4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976F16" w14:textId="77777777" w:rsidR="005137B3" w:rsidRPr="000E4866" w:rsidRDefault="005137B3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4866">
        <w:rPr>
          <w:rFonts w:ascii="Arial" w:hAnsi="Arial" w:cs="Arial"/>
        </w:rPr>
        <w:t xml:space="preserve">STATE OF MICHIGAN </w:t>
      </w:r>
      <w:r w:rsidR="000E4866">
        <w:rPr>
          <w:rFonts w:ascii="Arial" w:hAnsi="Arial" w:cs="Arial"/>
        </w:rPr>
        <w:tab/>
      </w:r>
      <w:r w:rsidR="000E4866">
        <w:rPr>
          <w:rFonts w:ascii="Arial" w:hAnsi="Arial" w:cs="Arial"/>
        </w:rPr>
        <w:tab/>
        <w:t>}</w:t>
      </w:r>
    </w:p>
    <w:p w14:paraId="128DA20B" w14:textId="77777777" w:rsidR="005137B3" w:rsidRP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} ss</w:t>
      </w:r>
      <w:r w:rsidR="005137B3" w:rsidRPr="000E4866">
        <w:rPr>
          <w:rFonts w:ascii="Arial" w:hAnsi="Arial" w:cs="Arial"/>
        </w:rPr>
        <w:t>.</w:t>
      </w:r>
    </w:p>
    <w:p w14:paraId="5E8E4DFF" w14:textId="77777777" w:rsidR="005137B3" w:rsidRPr="000E4866" w:rsidRDefault="005137B3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0E4866">
            <w:rPr>
              <w:rFonts w:ascii="Arial" w:hAnsi="Arial" w:cs="Arial"/>
            </w:rPr>
            <w:t>COUNTY</w:t>
          </w:r>
        </w:smartTag>
        <w:r w:rsidRPr="000E4866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0E4866">
            <w:rPr>
              <w:rFonts w:ascii="Arial" w:hAnsi="Arial" w:cs="Arial"/>
            </w:rPr>
            <w:t>KALAMAZOO</w:t>
          </w:r>
        </w:smartTag>
      </w:smartTag>
      <w:r w:rsidRPr="000E4866">
        <w:rPr>
          <w:rFonts w:ascii="Arial" w:hAnsi="Arial" w:cs="Arial"/>
        </w:rPr>
        <w:t xml:space="preserve"> </w:t>
      </w:r>
      <w:r w:rsidR="000E4866">
        <w:rPr>
          <w:rFonts w:ascii="Arial" w:hAnsi="Arial" w:cs="Arial"/>
        </w:rPr>
        <w:tab/>
        <w:t>}</w:t>
      </w:r>
    </w:p>
    <w:p w14:paraId="14530CDA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0B92C" w14:textId="6ACCBC4E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foregoing instrument was acknowledge</w:t>
      </w:r>
      <w:r w:rsidR="0044494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before me on </w:t>
      </w:r>
      <w:r w:rsidR="003F16A5">
        <w:rPr>
          <w:rFonts w:ascii="Arial" w:hAnsi="Arial" w:cs="Arial"/>
        </w:rPr>
        <w:t>________________</w:t>
      </w:r>
      <w:r>
        <w:rPr>
          <w:rFonts w:ascii="Arial" w:hAnsi="Arial" w:cs="Arial"/>
        </w:rPr>
        <w:t>, 20</w:t>
      </w:r>
      <w:r w:rsidR="0067191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by </w:t>
      </w:r>
      <w:r w:rsidR="00E95405">
        <w:rPr>
          <w:rFonts w:ascii="Arial" w:hAnsi="Arial" w:cs="Arial"/>
        </w:rPr>
        <w:t xml:space="preserve">Malcom Hankins </w:t>
      </w:r>
      <w:r>
        <w:rPr>
          <w:rFonts w:ascii="Arial" w:hAnsi="Arial" w:cs="Arial"/>
        </w:rPr>
        <w:t>fo</w:t>
      </w:r>
      <w:r w:rsidR="0044494B">
        <w:rPr>
          <w:rFonts w:ascii="Arial" w:hAnsi="Arial" w:cs="Arial"/>
        </w:rPr>
        <w:t>r and on behalf of the Grantee, the City of Kalam</w:t>
      </w:r>
      <w:r w:rsidR="008B3DD4">
        <w:rPr>
          <w:rFonts w:ascii="Arial" w:hAnsi="Arial" w:cs="Arial"/>
        </w:rPr>
        <w:t>a</w:t>
      </w:r>
      <w:r w:rsidR="0044494B">
        <w:rPr>
          <w:rFonts w:ascii="Arial" w:hAnsi="Arial" w:cs="Arial"/>
        </w:rPr>
        <w:t>zoo</w:t>
      </w:r>
      <w:r>
        <w:rPr>
          <w:rFonts w:ascii="Arial" w:hAnsi="Arial" w:cs="Arial"/>
        </w:rPr>
        <w:t xml:space="preserve">, its </w:t>
      </w:r>
      <w:r w:rsidR="0044494B">
        <w:rPr>
          <w:rFonts w:ascii="Arial" w:hAnsi="Arial" w:cs="Arial"/>
        </w:rPr>
        <w:t>City Manager</w:t>
      </w:r>
      <w:r>
        <w:rPr>
          <w:rFonts w:ascii="Arial" w:hAnsi="Arial" w:cs="Arial"/>
        </w:rPr>
        <w:t>.</w:t>
      </w:r>
    </w:p>
    <w:p w14:paraId="6F6CACBD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2BD41C" w14:textId="77777777" w:rsid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2774FCFB" w14:textId="77777777" w:rsidR="005137B3" w:rsidRP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37B3" w:rsidRPr="000E4866">
        <w:rPr>
          <w:rFonts w:ascii="Arial" w:hAnsi="Arial" w:cs="Arial"/>
        </w:rPr>
        <w:t>Notary Public</w:t>
      </w:r>
    </w:p>
    <w:p w14:paraId="4E19F59C" w14:textId="77777777" w:rsidR="005137B3" w:rsidRPr="000E4866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 xml:space="preserve">Kalamazoo </w:t>
          </w:r>
          <w:r w:rsidR="005137B3" w:rsidRPr="000E4866">
            <w:rPr>
              <w:rFonts w:ascii="Arial" w:hAnsi="Arial" w:cs="Arial"/>
            </w:rPr>
            <w:t>County</w:t>
          </w:r>
        </w:smartTag>
        <w:r w:rsidR="005137B3" w:rsidRPr="000E4866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5137B3" w:rsidRPr="000E4866">
            <w:rPr>
              <w:rFonts w:ascii="Arial" w:hAnsi="Arial" w:cs="Arial"/>
            </w:rPr>
            <w:t>Michigan</w:t>
          </w:r>
        </w:smartTag>
      </w:smartTag>
    </w:p>
    <w:p w14:paraId="54F04600" w14:textId="77777777" w:rsidR="005137B3" w:rsidRDefault="000E486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37B3" w:rsidRPr="000E4866">
        <w:rPr>
          <w:rFonts w:ascii="Arial" w:hAnsi="Arial" w:cs="Arial"/>
        </w:rPr>
        <w:t>My commission expires:</w:t>
      </w:r>
      <w:r>
        <w:rPr>
          <w:rFonts w:ascii="Arial" w:hAnsi="Arial" w:cs="Arial"/>
        </w:rPr>
        <w:t xml:space="preserve"> __________</w:t>
      </w:r>
    </w:p>
    <w:p w14:paraId="20BA5029" w14:textId="77777777" w:rsidR="003F16A5" w:rsidRDefault="003F16A5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A1E66D" w14:textId="77777777" w:rsidR="005137B3" w:rsidRPr="005F5946" w:rsidRDefault="005F5946" w:rsidP="000E48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1919">
        <w:rPr>
          <w:rFonts w:ascii="Arial" w:hAnsi="Arial" w:cs="Arial"/>
          <w:sz w:val="20"/>
          <w:szCs w:val="20"/>
          <w:u w:val="single"/>
        </w:rPr>
        <w:t>Prepared By &amp; After Recording Return To</w:t>
      </w:r>
      <w:r w:rsidR="005137B3" w:rsidRPr="005F5946">
        <w:rPr>
          <w:rFonts w:ascii="Arial" w:hAnsi="Arial" w:cs="Arial"/>
          <w:sz w:val="20"/>
          <w:szCs w:val="20"/>
        </w:rPr>
        <w:t>:</w:t>
      </w:r>
    </w:p>
    <w:p w14:paraId="2C11998C" w14:textId="77777777" w:rsidR="005137B3" w:rsidRPr="005F5946" w:rsidRDefault="00671919" w:rsidP="000E48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Office of City Attorney</w:t>
      </w:r>
    </w:p>
    <w:p w14:paraId="3A3C614F" w14:textId="77777777" w:rsidR="00104638" w:rsidRPr="005F5946" w:rsidRDefault="00104638" w:rsidP="000E48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5946">
        <w:rPr>
          <w:rFonts w:ascii="Arial" w:hAnsi="Arial" w:cs="Arial"/>
          <w:sz w:val="20"/>
          <w:szCs w:val="20"/>
        </w:rPr>
        <w:t>241 W. South St.</w:t>
      </w:r>
    </w:p>
    <w:p w14:paraId="396DD82F" w14:textId="77777777" w:rsidR="00104638" w:rsidRDefault="00104638" w:rsidP="000E48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5946">
        <w:rPr>
          <w:rFonts w:ascii="Arial" w:hAnsi="Arial" w:cs="Arial"/>
          <w:sz w:val="20"/>
          <w:szCs w:val="20"/>
        </w:rPr>
        <w:t>Kalamazoo, MI 49007</w:t>
      </w:r>
    </w:p>
    <w:p w14:paraId="460B5DAA" w14:textId="77777777" w:rsidR="005F5946" w:rsidRDefault="005F5946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(269) 337-8185</w:t>
      </w:r>
    </w:p>
    <w:p w14:paraId="3D150D63" w14:textId="77777777" w:rsidR="00104638" w:rsidRDefault="00104638" w:rsidP="000E48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AF6581" w14:textId="77777777" w:rsidR="00AA6504" w:rsidRPr="00104638" w:rsidRDefault="00AA6504" w:rsidP="000E48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AA6504" w:rsidRPr="00104638" w:rsidSect="00005B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BBDE" w14:textId="77777777" w:rsidR="00D03D6F" w:rsidRDefault="00D03D6F" w:rsidP="00671919">
      <w:r>
        <w:separator/>
      </w:r>
    </w:p>
  </w:endnote>
  <w:endnote w:type="continuationSeparator" w:id="0">
    <w:p w14:paraId="1169C7D8" w14:textId="77777777" w:rsidR="00D03D6F" w:rsidRDefault="00D03D6F" w:rsidP="0067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31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1DD8F" w14:textId="77777777" w:rsidR="00671919" w:rsidRDefault="006719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6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AD9390" w14:textId="77777777" w:rsidR="00671919" w:rsidRDefault="00671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38D6" w14:textId="77777777" w:rsidR="00D03D6F" w:rsidRDefault="00D03D6F" w:rsidP="00671919">
      <w:r>
        <w:separator/>
      </w:r>
    </w:p>
  </w:footnote>
  <w:footnote w:type="continuationSeparator" w:id="0">
    <w:p w14:paraId="3C79E02E" w14:textId="77777777" w:rsidR="00D03D6F" w:rsidRDefault="00D03D6F" w:rsidP="0067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6369"/>
    <w:multiLevelType w:val="hybridMultilevel"/>
    <w:tmpl w:val="02B2DFC2"/>
    <w:lvl w:ilvl="0" w:tplc="3352310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B57EC"/>
    <w:multiLevelType w:val="hybridMultilevel"/>
    <w:tmpl w:val="EB5E1A04"/>
    <w:lvl w:ilvl="0" w:tplc="5D0E6B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5396"/>
    <w:multiLevelType w:val="hybridMultilevel"/>
    <w:tmpl w:val="9B6062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623F"/>
    <w:multiLevelType w:val="singleLevel"/>
    <w:tmpl w:val="C14037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6846777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" w16cid:durableId="97691033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396900925">
    <w:abstractNumId w:val="2"/>
  </w:num>
  <w:num w:numId="4" w16cid:durableId="1693919438">
    <w:abstractNumId w:val="1"/>
  </w:num>
  <w:num w:numId="5" w16cid:durableId="177173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B3"/>
    <w:rsid w:val="00005BB1"/>
    <w:rsid w:val="000C09DA"/>
    <w:rsid w:val="000E4866"/>
    <w:rsid w:val="00104638"/>
    <w:rsid w:val="001676A2"/>
    <w:rsid w:val="0019143C"/>
    <w:rsid w:val="001C60ED"/>
    <w:rsid w:val="001F500F"/>
    <w:rsid w:val="00236790"/>
    <w:rsid w:val="00253645"/>
    <w:rsid w:val="00257877"/>
    <w:rsid w:val="00274443"/>
    <w:rsid w:val="002775B9"/>
    <w:rsid w:val="002B5B53"/>
    <w:rsid w:val="00362601"/>
    <w:rsid w:val="00371E6C"/>
    <w:rsid w:val="00390D7E"/>
    <w:rsid w:val="0039310C"/>
    <w:rsid w:val="003A0584"/>
    <w:rsid w:val="003F16A5"/>
    <w:rsid w:val="00404922"/>
    <w:rsid w:val="00423454"/>
    <w:rsid w:val="004262FF"/>
    <w:rsid w:val="00430C96"/>
    <w:rsid w:val="0044494B"/>
    <w:rsid w:val="00461ECF"/>
    <w:rsid w:val="0046205F"/>
    <w:rsid w:val="00465B9A"/>
    <w:rsid w:val="004D7FD4"/>
    <w:rsid w:val="005137B3"/>
    <w:rsid w:val="00535A54"/>
    <w:rsid w:val="00542814"/>
    <w:rsid w:val="0055622F"/>
    <w:rsid w:val="00567313"/>
    <w:rsid w:val="005A3DCD"/>
    <w:rsid w:val="005D7C65"/>
    <w:rsid w:val="005E7000"/>
    <w:rsid w:val="005F5946"/>
    <w:rsid w:val="00626364"/>
    <w:rsid w:val="00671919"/>
    <w:rsid w:val="00692C1F"/>
    <w:rsid w:val="006D581C"/>
    <w:rsid w:val="00723665"/>
    <w:rsid w:val="00743531"/>
    <w:rsid w:val="00743C94"/>
    <w:rsid w:val="00751E29"/>
    <w:rsid w:val="007734E8"/>
    <w:rsid w:val="007D4C74"/>
    <w:rsid w:val="007F5784"/>
    <w:rsid w:val="00821456"/>
    <w:rsid w:val="008259BC"/>
    <w:rsid w:val="00873A57"/>
    <w:rsid w:val="00883B07"/>
    <w:rsid w:val="008B21A7"/>
    <w:rsid w:val="008B3DD4"/>
    <w:rsid w:val="008D3074"/>
    <w:rsid w:val="009327F2"/>
    <w:rsid w:val="009533DC"/>
    <w:rsid w:val="00964126"/>
    <w:rsid w:val="009721A9"/>
    <w:rsid w:val="00991D91"/>
    <w:rsid w:val="00A33323"/>
    <w:rsid w:val="00A442CC"/>
    <w:rsid w:val="00AA6504"/>
    <w:rsid w:val="00AD2D3A"/>
    <w:rsid w:val="00AF5602"/>
    <w:rsid w:val="00B14362"/>
    <w:rsid w:val="00B46518"/>
    <w:rsid w:val="00B52B39"/>
    <w:rsid w:val="00B53DF1"/>
    <w:rsid w:val="00BD709A"/>
    <w:rsid w:val="00C126B1"/>
    <w:rsid w:val="00C156E4"/>
    <w:rsid w:val="00C207D7"/>
    <w:rsid w:val="00C2667A"/>
    <w:rsid w:val="00C51BF9"/>
    <w:rsid w:val="00C53994"/>
    <w:rsid w:val="00C63A78"/>
    <w:rsid w:val="00CC7CBA"/>
    <w:rsid w:val="00CF0B9F"/>
    <w:rsid w:val="00D03D6F"/>
    <w:rsid w:val="00D13E88"/>
    <w:rsid w:val="00DE4E7C"/>
    <w:rsid w:val="00E17C76"/>
    <w:rsid w:val="00E331F9"/>
    <w:rsid w:val="00E41895"/>
    <w:rsid w:val="00E95405"/>
    <w:rsid w:val="00E95A9F"/>
    <w:rsid w:val="00F032F3"/>
    <w:rsid w:val="00F41159"/>
    <w:rsid w:val="00F53CDB"/>
    <w:rsid w:val="00FB5D8D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6C7EA44"/>
  <w15:docId w15:val="{601D7408-C494-41C7-95C1-EA639E3D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46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1A9"/>
    <w:pPr>
      <w:ind w:left="720"/>
    </w:pPr>
  </w:style>
  <w:style w:type="paragraph" w:styleId="Header">
    <w:name w:val="header"/>
    <w:basedOn w:val="Normal"/>
    <w:link w:val="HeaderChar"/>
    <w:rsid w:val="00671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9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1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9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E19F49-D27A-46F4-9EA4-2E33A1E3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861</Words>
  <Characters>4740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SIDEWALK EASEMENT AND</vt:lpstr>
    </vt:vector>
  </TitlesOfParts>
  <Company>City of Kalamazoo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SIDEWALK EASEMENT AND</dc:title>
  <dc:subject/>
  <dc:creator>burrisc</dc:creator>
  <cp:keywords/>
  <dc:description/>
  <cp:lastModifiedBy>Szymanski, Emily</cp:lastModifiedBy>
  <cp:revision>1</cp:revision>
  <cp:lastPrinted>2013-12-06T13:40:00Z</cp:lastPrinted>
  <dcterms:created xsi:type="dcterms:W3CDTF">2015-08-12T14:48:00Z</dcterms:created>
  <dcterms:modified xsi:type="dcterms:W3CDTF">2026-01-30T19:23:00Z</dcterms:modified>
</cp:coreProperties>
</file>